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240" w:before="240" w:line="240" w:lineRule="auto"/>
        <w:jc w:val="center"/>
        <w:rPr>
          <w:rFonts w:ascii="Calibri" w:cs="Calibri" w:eastAsia="Calibri" w:hAnsi="Calibri"/>
        </w:rPr>
      </w:pPr>
      <w:bookmarkStart w:colFirst="0" w:colLast="0" w:name="_ceuq9n4bfdgm" w:id="0"/>
      <w:bookmarkEnd w:id="0"/>
      <w:r w:rsidDel="00000000" w:rsidR="00000000" w:rsidRPr="00000000">
        <w:rPr>
          <w:rFonts w:ascii="Calibri" w:cs="Calibri" w:eastAsia="Calibri" w:hAnsi="Calibri"/>
          <w:rtl w:val="0"/>
        </w:rPr>
        <w:t xml:space="preserve">TERMS OF REFERENCE: JOINT HEALTH &amp; SAFETY COMMITTEE (JHSC)</w:t>
        <w:br w:type="textWrapping"/>
      </w:r>
    </w:p>
    <w:p w:rsidR="00000000" w:rsidDel="00000000" w:rsidP="00000000" w:rsidRDefault="00000000" w:rsidRPr="00000000" w14:paraId="00000002">
      <w:pPr>
        <w:numPr>
          <w:ilvl w:val="0"/>
          <w:numId w:val="25"/>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Name: </w:t>
      </w:r>
      <w:r w:rsidDel="00000000" w:rsidR="00000000" w:rsidRPr="00000000">
        <w:rPr>
          <w:rFonts w:ascii="Calibri" w:cs="Calibri" w:eastAsia="Calibri" w:hAnsi="Calibri"/>
          <w:rtl w:val="0"/>
        </w:rPr>
        <w:t xml:space="preserve">The committee shall be known as the [Organization Name] joint health and safety committee (JHSC)</w:t>
        <w:br w:type="textWrapping"/>
        <w:br w:type="textWrapping"/>
      </w:r>
    </w:p>
    <w:p w:rsidR="00000000" w:rsidDel="00000000" w:rsidP="00000000" w:rsidRDefault="00000000" w:rsidRPr="00000000" w14:paraId="00000003">
      <w:pPr>
        <w:numPr>
          <w:ilvl w:val="0"/>
          <w:numId w:val="25"/>
        </w:numPr>
        <w:spacing w:after="24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Purpose: </w:t>
      </w:r>
      <w:r w:rsidDel="00000000" w:rsidR="00000000" w:rsidRPr="00000000">
        <w:rPr>
          <w:rFonts w:ascii="Calibri" w:cs="Calibri" w:eastAsia="Calibri" w:hAnsi="Calibri"/>
          <w:rtl w:val="0"/>
        </w:rPr>
        <w:t xml:space="preserve">The purpose of the Joint Health and Safety Committee (JHSC) is to bring employers and workers together to discuss and address workplace health and safety concerns, working in cooperation to identify and resolve hazards that may pose a risk to employees. The committee also provides recommendations to improve safety through appropriate measures, procedures, or programs. JHSCs allow workers to actively participate in occupational health and safety and support the three basic rights of workers: the right to know, the right to participate, and the right to refuse unsafe work.</w:t>
      </w:r>
    </w:p>
    <w:p w:rsidR="00000000" w:rsidDel="00000000" w:rsidP="00000000" w:rsidRDefault="00000000" w:rsidRPr="00000000" w14:paraId="00000004">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Here are the Steps to Set-up a Committee:</w:t>
      </w:r>
    </w:p>
    <w:p w:rsidR="00000000" w:rsidDel="00000000" w:rsidP="00000000" w:rsidRDefault="00000000" w:rsidRPr="00000000" w14:paraId="00000005">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Meet with all workers and management to explain the purpose and importance of the JHSC, how it will function, and the process for selecting members.;</w:t>
      </w:r>
    </w:p>
    <w:p w:rsidR="00000000" w:rsidDel="00000000" w:rsidP="00000000" w:rsidRDefault="00000000" w:rsidRPr="00000000" w14:paraId="00000006">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Determine the number of worker members required, ensuring fair representation of the workforce (management representatives and non-management employee representatives) and the ability to address relevant health and safety concerns.</w:t>
      </w:r>
    </w:p>
    <w:p w:rsidR="00000000" w:rsidDel="00000000" w:rsidP="00000000" w:rsidRDefault="00000000" w:rsidRPr="00000000" w14:paraId="00000007">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Non-management workers will select their own JHSC representatives within a reasonable timeframe. If they do not, the employer must appoint them.</w:t>
      </w:r>
    </w:p>
    <w:p w:rsidR="00000000" w:rsidDel="00000000" w:rsidP="00000000" w:rsidRDefault="00000000" w:rsidRPr="00000000" w14:paraId="00000008">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selects the employer representatives, who cannot outnumber the worker members.</w:t>
      </w:r>
    </w:p>
    <w:p w:rsidR="00000000" w:rsidDel="00000000" w:rsidP="00000000" w:rsidRDefault="00000000" w:rsidRPr="00000000" w14:paraId="00000009">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JHSCs must have two co-chairs. Employer members select one co-chair, and worker members select the other co-chair.</w:t>
      </w:r>
    </w:p>
    <w:p w:rsidR="00000000" w:rsidDel="00000000" w:rsidP="00000000" w:rsidRDefault="00000000" w:rsidRPr="00000000" w14:paraId="0000000A">
      <w:pPr>
        <w:numPr>
          <w:ilvl w:val="0"/>
          <w:numId w:val="3"/>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secretary may be selected by committee members. The secretary assists the co-chairs with tasks like preparing agendas, distributing the agenda to committee members, taking meeting minutes, and managing correspondence. The secretary may be an employee appointed by the employer or a designated committee member.</w:t>
      </w:r>
    </w:p>
    <w:p w:rsidR="00000000" w:rsidDel="00000000" w:rsidP="00000000" w:rsidRDefault="00000000" w:rsidRPr="00000000" w14:paraId="0000000B">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Committee Member Composition: </w:t>
      </w:r>
    </w:p>
    <w:p w:rsidR="00000000" w:rsidDel="00000000" w:rsidP="00000000" w:rsidRDefault="00000000" w:rsidRPr="00000000" w14:paraId="0000000C">
      <w:pPr>
        <w:numPr>
          <w:ilvl w:val="0"/>
          <w:numId w:val="4"/>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must establish a JHSC if the employer regularly employs 20 or more workers.</w:t>
      </w:r>
    </w:p>
    <w:p w:rsidR="00000000" w:rsidDel="00000000" w:rsidP="00000000" w:rsidRDefault="00000000" w:rsidRPr="00000000" w14:paraId="0000000D">
      <w:pPr>
        <w:numPr>
          <w:ilvl w:val="0"/>
          <w:numId w:val="4"/>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must determine the total of number of workers members that are needed to equitably represent the workers and address relevant health and safety concerns: </w:t>
      </w:r>
    </w:p>
    <w:p w:rsidR="00000000" w:rsidDel="00000000" w:rsidP="00000000" w:rsidRDefault="00000000" w:rsidRPr="00000000" w14:paraId="0000000E">
      <w:pPr>
        <w:numPr>
          <w:ilvl w:val="1"/>
          <w:numId w:val="4"/>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least half of the members must be workers not involved in management/directing the work of others. Specifically, at least half of the members on the health and safety committee will be worker representatives, meaning they will not exercise any managerial/leadership duties.</w:t>
      </w:r>
    </w:p>
    <w:p w:rsidR="00000000" w:rsidDel="00000000" w:rsidP="00000000" w:rsidRDefault="00000000" w:rsidRPr="00000000" w14:paraId="0000000F">
      <w:pPr>
        <w:numPr>
          <w:ilvl w:val="1"/>
          <w:numId w:val="4"/>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can’t be more employer members than worker members on the JHSC. There can be more worker members than management, but there cannot be fewer worker members than management members. </w:t>
      </w:r>
    </w:p>
    <w:p w:rsidR="00000000" w:rsidDel="00000000" w:rsidP="00000000" w:rsidRDefault="00000000" w:rsidRPr="00000000" w14:paraId="00000010">
      <w:pPr>
        <w:numPr>
          <w:ilvl w:val="2"/>
          <w:numId w:val="4"/>
        </w:numPr>
        <w:spacing w:after="0" w:after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Note: while volunteers do not count towards the total employee count required for the JHSC, volunteers can serve as worker members of the JHSC.</w:t>
      </w:r>
    </w:p>
    <w:p w:rsidR="00000000" w:rsidDel="00000000" w:rsidP="00000000" w:rsidRDefault="00000000" w:rsidRPr="00000000" w14:paraId="00000011">
      <w:pPr>
        <w:numPr>
          <w:ilvl w:val="0"/>
          <w:numId w:val="4"/>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worker members of the committee shall be chosen by the non-management employees of [Organization Name]; if the non-management workers do not select their JHSC representatives within the set timeframe, the employer may appoint them. The JHSC should have a balanced representation of all the different types of work duties that take place (i.e., different departments or full and part time employees) at the workplace. </w:t>
      </w:r>
    </w:p>
    <w:p w:rsidR="00000000" w:rsidDel="00000000" w:rsidP="00000000" w:rsidRDefault="00000000" w:rsidRPr="00000000" w14:paraId="00000012">
      <w:pPr>
        <w:numPr>
          <w:ilvl w:val="0"/>
          <w:numId w:val="15"/>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representatives will be in management positions within the organization and will be appointed by the employer.</w:t>
        <w:br w:type="textWrapping"/>
      </w:r>
    </w:p>
    <w:p w:rsidR="00000000" w:rsidDel="00000000" w:rsidP="00000000" w:rsidRDefault="00000000" w:rsidRPr="00000000" w14:paraId="00000013">
      <w:pPr>
        <w:numPr>
          <w:ilvl w:val="0"/>
          <w:numId w:val="2"/>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[Organization Name], the JHSC members are:</w:t>
        <w:br w:type="textWrapping"/>
      </w:r>
    </w:p>
    <w:tbl>
      <w:tblPr>
        <w:tblStyle w:val="Table1"/>
        <w:tblW w:w="7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70"/>
        <w:gridCol w:w="4215"/>
        <w:tblGridChange w:id="0">
          <w:tblGrid>
            <w:gridCol w:w="3570"/>
            <w:gridCol w:w="421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Employer Representative Names</w:t>
            </w:r>
          </w:p>
        </w:tc>
        <w:tc>
          <w:tcPr>
            <w:tcBorders>
              <w:top w:color="000000" w:space="0" w:sz="6" w:val="single"/>
              <w:left w:color="000000" w:space="0" w:sz="0" w:val="nil"/>
              <w:bottom w:color="000000" w:space="0" w:sz="6" w:val="single"/>
              <w:right w:color="000000" w:space="0" w:sz="6"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Location of Work/Contact Information</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Chair: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Alternate: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7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4470"/>
        <w:tblGridChange w:id="0">
          <w:tblGrid>
            <w:gridCol w:w="3345"/>
            <w:gridCol w:w="447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Worker Representative Names</w:t>
            </w:r>
          </w:p>
        </w:tc>
        <w:tc>
          <w:tcPr>
            <w:tcBorders>
              <w:top w:color="000000" w:space="0" w:sz="6" w:val="single"/>
              <w:left w:color="000000" w:space="0" w:sz="0" w:val="nil"/>
              <w:bottom w:color="000000" w:space="0" w:sz="6" w:val="single"/>
              <w:right w:color="000000" w:space="0" w:sz="6"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Location of Work/Contact Information</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Chair: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tc>
      </w:tr>
      <w:tr>
        <w:trPr>
          <w:cantSplit w:val="0"/>
          <w:trHeight w:val="2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tc>
      </w:tr>
      <w:tr>
        <w:trPr>
          <w:cantSplit w:val="0"/>
          <w:trHeight w:val="2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tc>
      </w:tr>
      <w:tr>
        <w:trPr>
          <w:cantSplit w:val="0"/>
          <w:trHeight w:val="2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7">
      <w:pPr>
        <w:numPr>
          <w:ilvl w:val="0"/>
          <w:numId w:val="2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committee must have two (2) co-chairs, one of whom is selected by the worker-representatives on the committee, and the other of whom is selected by the employer-members of the committee.</w:t>
      </w:r>
    </w:p>
    <w:p w:rsidR="00000000" w:rsidDel="00000000" w:rsidP="00000000" w:rsidRDefault="00000000" w:rsidRPr="00000000" w14:paraId="00000028">
      <w:pPr>
        <w:numPr>
          <w:ilvl w:val="0"/>
          <w:numId w:val="1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co-chairs will be certified and trained as per the Ontario </w:t>
      </w:r>
      <w:r w:rsidDel="00000000" w:rsidR="00000000" w:rsidRPr="00000000">
        <w:rPr>
          <w:rFonts w:ascii="Calibri" w:cs="Calibri" w:eastAsia="Calibri" w:hAnsi="Calibri"/>
          <w:i w:val="1"/>
          <w:iCs w:val="1"/>
          <w:rtl w:val="0"/>
        </w:rPr>
        <w:t xml:space="preserve">Occupational Health and Safety Act.</w:t>
      </w:r>
    </w:p>
    <w:p w:rsidR="00000000" w:rsidDel="00000000" w:rsidP="00000000" w:rsidRDefault="00000000" w:rsidRPr="00000000" w14:paraId="00000029">
      <w:pPr>
        <w:numPr>
          <w:ilvl w:val="0"/>
          <w:numId w:val="1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training must include:</w:t>
      </w:r>
    </w:p>
    <w:p w:rsidR="00000000" w:rsidDel="00000000" w:rsidP="00000000" w:rsidRDefault="00000000" w:rsidRPr="00000000" w14:paraId="0000002A">
      <w:pPr>
        <w:numPr>
          <w:ilvl w:val="1"/>
          <w:numId w:val="11"/>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roles and responsibilities of co-chairs, JHSC members, and HS representatives.</w:t>
      </w:r>
    </w:p>
    <w:p w:rsidR="00000000" w:rsidDel="00000000" w:rsidP="00000000" w:rsidRDefault="00000000" w:rsidRPr="00000000" w14:paraId="0000002B">
      <w:pPr>
        <w:numPr>
          <w:ilvl w:val="1"/>
          <w:numId w:val="11"/>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Worksite party obligations.</w:t>
      </w:r>
    </w:p>
    <w:p w:rsidR="00000000" w:rsidDel="00000000" w:rsidP="00000000" w:rsidRDefault="00000000" w:rsidRPr="00000000" w14:paraId="0000002C">
      <w:pPr>
        <w:numPr>
          <w:ilvl w:val="1"/>
          <w:numId w:val="11"/>
        </w:numPr>
        <w:spacing w:after="24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Workers’ rights under the OHS Act.</w:t>
      </w:r>
    </w:p>
    <w:p w:rsidR="00000000" w:rsidDel="00000000" w:rsidP="00000000" w:rsidRDefault="00000000" w:rsidRPr="00000000" w14:paraId="0000002D">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Co-chair Duties:</w:t>
      </w:r>
    </w:p>
    <w:p w:rsidR="00000000" w:rsidDel="00000000" w:rsidP="00000000" w:rsidRDefault="00000000" w:rsidRPr="00000000" w14:paraId="0000002E">
      <w:pPr>
        <w:numPr>
          <w:ilvl w:val="0"/>
          <w:numId w:val="27"/>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Co-chairs have the same rights and responsibilities as other members, including the right to call and chair meetings. Additionally, co-chair duties include:</w:t>
      </w:r>
    </w:p>
    <w:p w:rsidR="00000000" w:rsidDel="00000000" w:rsidP="00000000" w:rsidRDefault="00000000" w:rsidRPr="00000000" w14:paraId="0000002F">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Facilitate, arrange, and lead meetings.</w:t>
      </w:r>
    </w:p>
    <w:p w:rsidR="00000000" w:rsidDel="00000000" w:rsidP="00000000" w:rsidRDefault="00000000" w:rsidRPr="00000000" w14:paraId="00000030">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a meeting agenda is prepared and distributed or provided to the secretary to distribute.</w:t>
      </w:r>
    </w:p>
    <w:p w:rsidR="00000000" w:rsidDel="00000000" w:rsidP="00000000" w:rsidRDefault="00000000" w:rsidRPr="00000000" w14:paraId="00000031">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the meeting on track according to the agenda, and lead decision making efforts. </w:t>
      </w:r>
    </w:p>
    <w:p w:rsidR="00000000" w:rsidDel="00000000" w:rsidP="00000000" w:rsidRDefault="00000000" w:rsidRPr="00000000" w14:paraId="00000032">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with members to achieve consensus regarding concerns and recommendations. This may involve acting as a moderator during, or encouraging member participation, in committee discussions.</w:t>
      </w:r>
    </w:p>
    <w:p w:rsidR="00000000" w:rsidDel="00000000" w:rsidP="00000000" w:rsidRDefault="00000000" w:rsidRPr="00000000" w14:paraId="00000033">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Prepare recommendations and forward to the employer for response.</w:t>
      </w:r>
    </w:p>
    <w:p w:rsidR="00000000" w:rsidDel="00000000" w:rsidP="00000000" w:rsidRDefault="00000000" w:rsidRPr="00000000" w14:paraId="00000034">
      <w:pPr>
        <w:numPr>
          <w:ilvl w:val="1"/>
          <w:numId w:val="2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Prepare any correspondence on behalf of the committee.</w:t>
      </w:r>
    </w:p>
    <w:p w:rsidR="00000000" w:rsidDel="00000000" w:rsidP="00000000" w:rsidRDefault="00000000" w:rsidRPr="00000000" w14:paraId="00000035">
      <w:pPr>
        <w:numPr>
          <w:ilvl w:val="1"/>
          <w:numId w:val="27"/>
        </w:numPr>
        <w:spacing w:after="24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minutes of each meeting are recorded and stored appropriately, with one copy provided to the employer and another posted for employees.</w:t>
      </w:r>
    </w:p>
    <w:p w:rsidR="00000000" w:rsidDel="00000000" w:rsidP="00000000" w:rsidRDefault="00000000" w:rsidRPr="00000000" w14:paraId="00000036">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Terms of Office</w:t>
      </w:r>
      <w:r w:rsidDel="00000000" w:rsidR="00000000" w:rsidRPr="00000000">
        <w:rPr>
          <w:rtl w:val="0"/>
        </w:rPr>
      </w:r>
    </w:p>
    <w:p w:rsidR="00000000" w:rsidDel="00000000" w:rsidP="00000000" w:rsidRDefault="00000000" w:rsidRPr="00000000" w14:paraId="00000037">
      <w:pPr>
        <w:numPr>
          <w:ilvl w:val="0"/>
          <w:numId w:val="2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term of office for the worker co-chair shall be:Insert length of term of office</w:t>
      </w:r>
    </w:p>
    <w:p w:rsidR="00000000" w:rsidDel="00000000" w:rsidP="00000000" w:rsidRDefault="00000000" w:rsidRPr="00000000" w14:paraId="00000038">
      <w:pPr>
        <w:numPr>
          <w:ilvl w:val="0"/>
          <w:numId w:val="2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term of office for the employer co-chair shall be: Insert length of term of office</w:t>
      </w:r>
    </w:p>
    <w:p w:rsidR="00000000" w:rsidDel="00000000" w:rsidP="00000000" w:rsidRDefault="00000000" w:rsidRPr="00000000" w14:paraId="00000039">
      <w:pPr>
        <w:numPr>
          <w:ilvl w:val="0"/>
          <w:numId w:val="2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term of office for JHSC worker members shall be: Insert length of term of office</w:t>
      </w:r>
    </w:p>
    <w:p w:rsidR="00000000" w:rsidDel="00000000" w:rsidP="00000000" w:rsidRDefault="00000000" w:rsidRPr="00000000" w14:paraId="0000003A">
      <w:pPr>
        <w:numPr>
          <w:ilvl w:val="0"/>
          <w:numId w:val="2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term of office for JHSC management members shall be: Insert length of term of office</w:t>
      </w:r>
    </w:p>
    <w:p w:rsidR="00000000" w:rsidDel="00000000" w:rsidP="00000000" w:rsidRDefault="00000000" w:rsidRPr="00000000" w14:paraId="0000003B">
      <w:pPr>
        <w:numPr>
          <w:ilvl w:val="0"/>
          <w:numId w:val="2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[Insert the process used for voting in worker members of the committee. E.g., workers must elect their committee members through a voting system/ballot box/on the company computer…]</w:t>
      </w:r>
    </w:p>
    <w:p w:rsidR="00000000" w:rsidDel="00000000" w:rsidP="00000000" w:rsidRDefault="00000000" w:rsidRPr="00000000" w14:paraId="0000003C">
      <w:pPr>
        <w:numPr>
          <w:ilvl w:val="0"/>
          <w:numId w:val="2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committee will set each member’s term in office.</w:t>
      </w:r>
    </w:p>
    <w:p w:rsidR="00000000" w:rsidDel="00000000" w:rsidP="00000000" w:rsidRDefault="00000000" w:rsidRPr="00000000" w14:paraId="0000003D">
      <w:pPr>
        <w:numPr>
          <w:ilvl w:val="0"/>
          <w:numId w:val="2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will ensure that the JHSC has a balanced number of experienced and new members at all times.</w:t>
      </w:r>
    </w:p>
    <w:p w:rsidR="00000000" w:rsidDel="00000000" w:rsidP="00000000" w:rsidRDefault="00000000" w:rsidRPr="00000000" w14:paraId="0000003E">
      <w:pPr>
        <w:numPr>
          <w:ilvl w:val="0"/>
          <w:numId w:val="2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member of the committee who is chosen by the workers is unable to continue with the committee, another member must be selected by the workers. </w:t>
      </w:r>
    </w:p>
    <w:p w:rsidR="00000000" w:rsidDel="00000000" w:rsidP="00000000" w:rsidRDefault="00000000" w:rsidRPr="00000000" w14:paraId="0000003F">
      <w:pPr>
        <w:numPr>
          <w:ilvl w:val="0"/>
          <w:numId w:val="1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that one or both of the co-chairs leave [Organization Name], they shall be replaced, and their replacement(s) trained as soon as reasonably possible.</w:t>
      </w:r>
    </w:p>
    <w:p w:rsidR="00000000" w:rsidDel="00000000" w:rsidP="00000000" w:rsidRDefault="00000000" w:rsidRPr="00000000" w14:paraId="00000040">
      <w:pPr>
        <w:numPr>
          <w:ilvl w:val="1"/>
          <w:numId w:val="12"/>
        </w:numPr>
        <w:spacing w:after="24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Please insert your organization’s procedures for selecting replacements.</w:t>
      </w:r>
    </w:p>
    <w:p w:rsidR="00000000" w:rsidDel="00000000" w:rsidP="00000000" w:rsidRDefault="00000000" w:rsidRPr="00000000" w14:paraId="00000041">
      <w:pPr>
        <w:spacing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Replacing Members During Terms of Office</w:t>
      </w:r>
    </w:p>
    <w:p w:rsidR="00000000" w:rsidDel="00000000" w:rsidP="00000000" w:rsidRDefault="00000000" w:rsidRPr="00000000" w14:paraId="00000042">
      <w:pPr>
        <w:spacing w:after="240" w:line="240" w:lineRule="auto"/>
        <w:rPr>
          <w:rFonts w:ascii="Calibri" w:cs="Calibri" w:eastAsia="Calibri" w:hAnsi="Calibri"/>
        </w:rPr>
      </w:pP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The committee may remove a member from the committee, if the committee determines that the member has done any of the following:</w:t>
      </w:r>
    </w:p>
    <w:p w:rsidR="00000000" w:rsidDel="00000000" w:rsidP="00000000" w:rsidRDefault="00000000" w:rsidRPr="00000000" w14:paraId="00000043">
      <w:pPr>
        <w:numPr>
          <w:ilvl w:val="0"/>
          <w:numId w:val="28"/>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­[Describe reasons why a member would be removed from office, for example: not fulfilling duties; conflict of interest; disruptive behaviour at meetings; any other reason that could compromise the reputation or functioning of the committee].</w:t>
      </w:r>
    </w:p>
    <w:p w:rsidR="00000000" w:rsidDel="00000000" w:rsidP="00000000" w:rsidRDefault="00000000" w:rsidRPr="00000000" w14:paraId="00000044">
      <w:pPr>
        <w:spacing w:after="240" w:before="240"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Removal of a committee member will be carried out according to the following process:</w:t>
      </w:r>
    </w:p>
    <w:p w:rsidR="00000000" w:rsidDel="00000000" w:rsidP="00000000" w:rsidRDefault="00000000" w:rsidRPr="00000000" w14:paraId="00000045">
      <w:pPr>
        <w:numPr>
          <w:ilvl w:val="0"/>
          <w:numId w:val="17"/>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­[Describe removal steps here, for example: a two-thirds vote to remove by the committee].</w:t>
      </w:r>
    </w:p>
    <w:p w:rsidR="00000000" w:rsidDel="00000000" w:rsidP="00000000" w:rsidRDefault="00000000" w:rsidRPr="00000000" w14:paraId="00000046">
      <w:pPr>
        <w:spacing w:before="240" w:line="240" w:lineRule="auto"/>
        <w:rPr>
          <w:rFonts w:ascii="Calibri" w:cs="Calibri" w:eastAsia="Calibri" w:hAnsi="Calibri"/>
          <w:b w:val="1"/>
          <w:bCs w:val="1"/>
        </w:rPr>
      </w:pPr>
      <w:r w:rsidDel="00000000" w:rsidR="00000000" w:rsidRPr="00000000">
        <w:rPr>
          <w:rFonts w:ascii="Calibri" w:cs="Calibri" w:eastAsia="Calibri" w:hAnsi="Calibri"/>
          <w:rtl w:val="0"/>
        </w:rPr>
        <w:br w:type="textWrapping"/>
        <w:t xml:space="preserve"> If a member cannot complete their term in office or is removed from the committee, a new member will be selected following the processes specified in “Here are the Steps to Set-up a Committee.”</w:t>
        <w:br w:type="textWrapping"/>
        <w:br w:type="textWrapping"/>
      </w:r>
      <w:r w:rsidDel="00000000" w:rsidR="00000000" w:rsidRPr="00000000">
        <w:rPr>
          <w:rFonts w:ascii="Calibri" w:cs="Calibri" w:eastAsia="Calibri" w:hAnsi="Calibri"/>
          <w:b w:val="1"/>
          <w:bCs w:val="1"/>
          <w:rtl w:val="0"/>
        </w:rPr>
        <w:t xml:space="preserve">8.</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Quorums:</w:t>
      </w:r>
    </w:p>
    <w:p w:rsidR="00000000" w:rsidDel="00000000" w:rsidP="00000000" w:rsidRDefault="00000000" w:rsidRPr="00000000" w14:paraId="00000047">
      <w:pPr>
        <w:spacing w:after="240" w:line="240" w:lineRule="auto"/>
        <w:rPr>
          <w:rFonts w:ascii="Calibri" w:cs="Calibri" w:eastAsia="Calibri" w:hAnsi="Calibri"/>
        </w:rPr>
      </w:pP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 The OHS Act does not specify any requirements related to quorums for JHSC meetings. As such, the committee can determine its own rules for a quorum at meetings as long as they are consistent with statutory requirements (e.g., members representing both workers and the employer are present). Ideally, both co-chairs should be present at every meeting. A quorum means:</w:t>
      </w:r>
    </w:p>
    <w:p w:rsidR="00000000" w:rsidDel="00000000" w:rsidP="00000000" w:rsidRDefault="00000000" w:rsidRPr="00000000" w14:paraId="00000048">
      <w:pPr>
        <w:numPr>
          <w:ilvl w:val="0"/>
          <w:numId w:val="1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half of the JHSC members must be present;</w:t>
      </w:r>
    </w:p>
    <w:p w:rsidR="00000000" w:rsidDel="00000000" w:rsidP="00000000" w:rsidRDefault="00000000" w:rsidRPr="00000000" w14:paraId="00000049">
      <w:pPr>
        <w:numPr>
          <w:ilvl w:val="0"/>
          <w:numId w:val="13"/>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both worker and employer members must be present with at least half of those present being worker members.</w:t>
      </w:r>
    </w:p>
    <w:p w:rsidR="00000000" w:rsidDel="00000000" w:rsidP="00000000" w:rsidRDefault="00000000" w:rsidRPr="00000000" w14:paraId="0000004A">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Terms of Reference:</w:t>
      </w:r>
    </w:p>
    <w:p w:rsidR="00000000" w:rsidDel="00000000" w:rsidP="00000000" w:rsidRDefault="00000000" w:rsidRPr="00000000" w14:paraId="0000004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An employer must ensure each JHSC develops written terms of reference:</w:t>
      </w:r>
    </w:p>
    <w:p w:rsidR="00000000" w:rsidDel="00000000" w:rsidP="00000000" w:rsidRDefault="00000000" w:rsidRPr="00000000" w14:paraId="0000004C">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outlining the process to select co-chairs,</w:t>
      </w:r>
    </w:p>
    <w:p w:rsidR="00000000" w:rsidDel="00000000" w:rsidP="00000000" w:rsidRDefault="00000000" w:rsidRPr="00000000" w14:paraId="0000004D">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outlining the process for selecting worker members to the committee to ensure worker members are representative of the workers for that employer,</w:t>
      </w:r>
    </w:p>
    <w:p w:rsidR="00000000" w:rsidDel="00000000" w:rsidP="00000000" w:rsidRDefault="00000000" w:rsidRPr="00000000" w14:paraId="0000004E">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establishing a term of office for committee members,</w:t>
      </w:r>
    </w:p>
    <w:p w:rsidR="00000000" w:rsidDel="00000000" w:rsidP="00000000" w:rsidRDefault="00000000" w:rsidRPr="00000000" w14:paraId="0000004F">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outlining the frequency for regular committee meetings and how meeting records will be maintained,</w:t>
      </w:r>
    </w:p>
    <w:p w:rsidR="00000000" w:rsidDel="00000000" w:rsidP="00000000" w:rsidRDefault="00000000" w:rsidRPr="00000000" w14:paraId="00000050">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outlining processes for conducting meetings, and forwarding health and safety concerns to the attention of the employer,</w:t>
      </w:r>
    </w:p>
    <w:p w:rsidR="00000000" w:rsidDel="00000000" w:rsidP="00000000" w:rsidRDefault="00000000" w:rsidRPr="00000000" w14:paraId="00000051">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establishing a process to replace a member during the member’s term of office,</w:t>
      </w:r>
    </w:p>
    <w:p w:rsidR="00000000" w:rsidDel="00000000" w:rsidP="00000000" w:rsidRDefault="00000000" w:rsidRPr="00000000" w14:paraId="00000052">
      <w:pPr>
        <w:numPr>
          <w:ilvl w:val="0"/>
          <w:numId w:val="10"/>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establishing a dispute resolution process for when the committee cannot agree on a recommendation to the employer, and</w:t>
      </w:r>
    </w:p>
    <w:p w:rsidR="00000000" w:rsidDel="00000000" w:rsidP="00000000" w:rsidRDefault="00000000" w:rsidRPr="00000000" w14:paraId="00000053">
      <w:pPr>
        <w:numPr>
          <w:ilvl w:val="0"/>
          <w:numId w:val="10"/>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outlining processes to address circumstances where committee members are not fulfilling their duties.</w:t>
      </w:r>
    </w:p>
    <w:p w:rsidR="00000000" w:rsidDel="00000000" w:rsidP="00000000" w:rsidRDefault="00000000" w:rsidRPr="00000000" w14:paraId="00000054">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Duties and Functions of the Committee:</w:t>
      </w:r>
      <w:r w:rsidDel="00000000" w:rsidR="00000000" w:rsidRPr="00000000">
        <w:rPr>
          <w:rtl w:val="0"/>
        </w:rPr>
      </w:r>
    </w:p>
    <w:p w:rsidR="00000000" w:rsidDel="00000000" w:rsidP="00000000" w:rsidRDefault="00000000" w:rsidRPr="00000000" w14:paraId="0000005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following are the duties of the committee under the Ontario </w:t>
      </w:r>
      <w:r w:rsidDel="00000000" w:rsidR="00000000" w:rsidRPr="00000000">
        <w:rPr>
          <w:rFonts w:ascii="Calibri" w:cs="Calibri" w:eastAsia="Calibri" w:hAnsi="Calibri"/>
          <w:i w:val="1"/>
          <w:iCs w:val="1"/>
          <w:rtl w:val="0"/>
        </w:rPr>
        <w:t xml:space="preserve">Occupational Health and Safety Act</w:t>
      </w: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numPr>
          <w:ilvl w:val="0"/>
          <w:numId w:val="5"/>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receipt, consideration, and disposition of concerns respecting the health and safety of workers, including identifying situations that may pose a danger or hazard;</w:t>
      </w:r>
    </w:p>
    <w:p w:rsidR="00000000" w:rsidDel="00000000" w:rsidP="00000000" w:rsidRDefault="00000000" w:rsidRPr="00000000" w14:paraId="00000057">
      <w:pPr>
        <w:numPr>
          <w:ilvl w:val="0"/>
          <w:numId w:val="5"/>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participation in the employer’s hazard assessment, including identifying potential or current hazards related to materials, processes, equipment, or work activities;</w:t>
      </w:r>
    </w:p>
    <w:p w:rsidR="00000000" w:rsidDel="00000000" w:rsidP="00000000" w:rsidRDefault="00000000" w:rsidRPr="00000000" w14:paraId="00000058">
      <w:pPr>
        <w:numPr>
          <w:ilvl w:val="0"/>
          <w:numId w:val="5"/>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making of recommendations to the employer respecting the health and safety of workers, including recommendations on establishing, maintaining, and monitoring health and safety measures, procedures, or programs;</w:t>
      </w:r>
    </w:p>
    <w:p w:rsidR="00000000" w:rsidDel="00000000" w:rsidP="00000000" w:rsidRDefault="00000000" w:rsidRPr="00000000" w14:paraId="00000059">
      <w:pPr>
        <w:numPr>
          <w:ilvl w:val="0"/>
          <w:numId w:val="5"/>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review of the employer’s work site inspection documentation, as well as any health and safety testing or assessments conducted in the workplace.</w:t>
      </w:r>
    </w:p>
    <w:p w:rsidR="00000000" w:rsidDel="00000000" w:rsidP="00000000" w:rsidRDefault="00000000" w:rsidRPr="00000000" w14:paraId="0000005A">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11.</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Employer Responsibilities</w:t>
        <w:br w:type="textWrapping"/>
        <w:br w:type="textWrapping"/>
        <w:t xml:space="preserve"> </w:t>
      </w:r>
      <w:r w:rsidDel="00000000" w:rsidR="00000000" w:rsidRPr="00000000">
        <w:rPr>
          <w:rFonts w:ascii="Calibri" w:cs="Calibri" w:eastAsia="Calibri" w:hAnsi="Calibri"/>
          <w:rtl w:val="0"/>
        </w:rPr>
        <w:t xml:space="preserve">The employer must: </w:t>
      </w:r>
    </w:p>
    <w:p w:rsidR="00000000" w:rsidDel="00000000" w:rsidP="00000000" w:rsidRDefault="00000000" w:rsidRPr="00000000" w14:paraId="0000005B">
      <w:pPr>
        <w:numPr>
          <w:ilvl w:val="0"/>
          <w:numId w:val="18"/>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as far as reasonably practicable, that health and safety concerns raised by workers, supervisors and the JHSC are resolved in a timely manner</w:t>
      </w:r>
    </w:p>
    <w:p w:rsidR="00000000" w:rsidDel="00000000" w:rsidP="00000000" w:rsidRDefault="00000000" w:rsidRPr="00000000" w14:paraId="0000005C">
      <w:pPr>
        <w:numPr>
          <w:ilvl w:val="0"/>
          <w:numId w:val="18"/>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the JHSC complies with its legislated JHSC requirements.</w:t>
      </w:r>
    </w:p>
    <w:p w:rsidR="00000000" w:rsidDel="00000000" w:rsidP="00000000" w:rsidRDefault="00000000" w:rsidRPr="00000000" w14:paraId="0000005D">
      <w:pPr>
        <w:numPr>
          <w:ilvl w:val="0"/>
          <w:numId w:val="18"/>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Make health and safety information related to work site hazards, controls, work practices and procedures readily available to workers and the JHSC.</w:t>
      </w:r>
    </w:p>
    <w:p w:rsidR="00000000" w:rsidDel="00000000" w:rsidP="00000000" w:rsidRDefault="00000000" w:rsidRPr="00000000" w14:paraId="0000005E">
      <w:pPr>
        <w:numPr>
          <w:ilvl w:val="0"/>
          <w:numId w:val="18"/>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Make sure that workers and the JHSC have ready access to the OHS legislation.</w:t>
      </w:r>
    </w:p>
    <w:p w:rsidR="00000000" w:rsidDel="00000000" w:rsidP="00000000" w:rsidRDefault="00000000" w:rsidRPr="00000000" w14:paraId="0000005F">
      <w:pPr>
        <w:numPr>
          <w:ilvl w:val="0"/>
          <w:numId w:val="18"/>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the JHSC has the space, time, and resources required to effectively carry out its duties. </w:t>
      </w:r>
    </w:p>
    <w:p w:rsidR="00000000" w:rsidDel="00000000" w:rsidP="00000000" w:rsidRDefault="00000000" w:rsidRPr="00000000" w14:paraId="00000060">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Meetings: </w:t>
      </w:r>
      <w:r w:rsidDel="00000000" w:rsidR="00000000" w:rsidRPr="00000000">
        <w:rPr>
          <w:rtl w:val="0"/>
        </w:rPr>
      </w:r>
    </w:p>
    <w:p w:rsidR="00000000" w:rsidDel="00000000" w:rsidP="00000000" w:rsidRDefault="00000000" w:rsidRPr="00000000" w14:paraId="00000061">
      <w:pPr>
        <w:numPr>
          <w:ilvl w:val="0"/>
          <w:numId w:val="24"/>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JHSC is required to meet at least once every three months, and must determine a schedule for the meetings. The location of this meeting will be [Insert details].</w:t>
      </w:r>
    </w:p>
    <w:p w:rsidR="00000000" w:rsidDel="00000000" w:rsidP="00000000" w:rsidRDefault="00000000" w:rsidRPr="00000000" w14:paraId="00000062">
      <w:pPr>
        <w:numPr>
          <w:ilvl w:val="0"/>
          <w:numId w:val="8"/>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Minutes will be taken at each committee meeting and the name of the committee member who took the minutes will be included in the report. </w:t>
      </w:r>
    </w:p>
    <w:p w:rsidR="00000000" w:rsidDel="00000000" w:rsidP="00000000" w:rsidRDefault="00000000" w:rsidRPr="00000000" w14:paraId="00000063">
      <w:pPr>
        <w:numPr>
          <w:ilvl w:val="0"/>
          <w:numId w:val="6"/>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must maintain a copy of the minutes and have them readily available for inspection by a committee member or an occupational health officer.</w:t>
      </w:r>
    </w:p>
    <w:p w:rsidR="00000000" w:rsidDel="00000000" w:rsidP="00000000" w:rsidRDefault="00000000" w:rsidRPr="00000000" w14:paraId="00000064">
      <w:pPr>
        <w:numPr>
          <w:ilvl w:val="0"/>
          <w:numId w:val="6"/>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Meeting minutes for [Organization Name] will be retained [Insert where minutes are stored: example in the JHSC folder with the company’s shared drive]. </w:t>
      </w:r>
    </w:p>
    <w:p w:rsidR="00000000" w:rsidDel="00000000" w:rsidP="00000000" w:rsidRDefault="00000000" w:rsidRPr="00000000" w14:paraId="00000065">
      <w:pPr>
        <w:numPr>
          <w:ilvl w:val="0"/>
          <w:numId w:val="2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copy of all meeting minutes must be posted at a location that is readily accessible to workers at the place of employment until all concerns recorded in the minutes are resolved.  </w:t>
      </w:r>
    </w:p>
    <w:p w:rsidR="00000000" w:rsidDel="00000000" w:rsidP="00000000" w:rsidRDefault="00000000" w:rsidRPr="00000000" w14:paraId="00000066">
      <w:pPr>
        <w:numPr>
          <w:ilvl w:val="0"/>
          <w:numId w:val="14"/>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member of the committee is unable to attend a meeting they must [Insert Procedure].</w:t>
      </w:r>
    </w:p>
    <w:p w:rsidR="00000000" w:rsidDel="00000000" w:rsidP="00000000" w:rsidRDefault="00000000" w:rsidRPr="00000000" w14:paraId="00000067">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Recommendations to the Employer:</w:t>
      </w:r>
      <w:r w:rsidDel="00000000" w:rsidR="00000000" w:rsidRPr="00000000">
        <w:rPr>
          <w:rtl w:val="0"/>
        </w:rPr>
      </w:r>
    </w:p>
    <w:p w:rsidR="00000000" w:rsidDel="00000000" w:rsidP="00000000" w:rsidRDefault="00000000" w:rsidRPr="00000000" w14:paraId="00000068">
      <w:pPr>
        <w:numPr>
          <w:ilvl w:val="0"/>
          <w:numId w:val="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Recommendations to the employer must be submitted to the employer in writing by one of the co-chairs of the JHSC.</w:t>
      </w:r>
    </w:p>
    <w:p w:rsidR="00000000" w:rsidDel="00000000" w:rsidP="00000000" w:rsidRDefault="00000000" w:rsidRPr="00000000" w14:paraId="00000069">
      <w:pPr>
        <w:numPr>
          <w:ilvl w:val="0"/>
          <w:numId w:val="7"/>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OHS Act requires that the employer provide a written response to recommendations within 21 days. If the employer agrees with the recommendations, the response must include a timeframe for implementation. If the employer disagrees with a recommendation, the response must give the reasons for disagreement.</w:t>
      </w:r>
    </w:p>
    <w:p w:rsidR="00000000" w:rsidDel="00000000" w:rsidP="00000000" w:rsidRDefault="00000000" w:rsidRPr="00000000" w14:paraId="0000006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14.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Dispute Resolution Process</w:t>
      </w:r>
      <w:r w:rsidDel="00000000" w:rsidR="00000000" w:rsidRPr="00000000">
        <w:rPr>
          <w:rtl w:val="0"/>
        </w:rPr>
      </w:r>
    </w:p>
    <w:p w:rsidR="00000000" w:rsidDel="00000000" w:rsidP="00000000" w:rsidRDefault="00000000" w:rsidRPr="00000000" w14:paraId="0000006B">
      <w:pPr>
        <w:numPr>
          <w:ilvl w:val="0"/>
          <w:numId w:val="9"/>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there is a disagreement in the committee where the committee cannot agree on a recommendation to the employer, they will [Insert your dispute resolution process here].</w:t>
      </w:r>
    </w:p>
    <w:p w:rsidR="00000000" w:rsidDel="00000000" w:rsidP="00000000" w:rsidRDefault="00000000" w:rsidRPr="00000000" w14:paraId="0000006C">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Posting Committee Information</w:t>
      </w:r>
      <w:r w:rsidDel="00000000" w:rsidR="00000000" w:rsidRPr="00000000">
        <w:rPr>
          <w:rtl w:val="0"/>
        </w:rPr>
      </w:r>
    </w:p>
    <w:p w:rsidR="00000000" w:rsidDel="00000000" w:rsidP="00000000" w:rsidRDefault="00000000" w:rsidRPr="00000000" w14:paraId="0000006D">
      <w:pPr>
        <w:numPr>
          <w:ilvl w:val="0"/>
          <w:numId w:val="19"/>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must maintain a record of the names and contact information for the members of the health and safety committee; and</w:t>
      </w:r>
    </w:p>
    <w:p w:rsidR="00000000" w:rsidDel="00000000" w:rsidP="00000000" w:rsidRDefault="00000000" w:rsidRPr="00000000" w14:paraId="0000006E">
      <w:pPr>
        <w:numPr>
          <w:ilvl w:val="0"/>
          <w:numId w:val="19"/>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Conspicuously post the names and contact information for the health and safety committee at every work site where workers are represented by the committee.</w:t>
      </w:r>
    </w:p>
    <w:p w:rsidR="00000000" w:rsidDel="00000000" w:rsidP="00000000" w:rsidRDefault="00000000" w:rsidRPr="00000000" w14:paraId="0000006F">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Records</w:t>
      </w:r>
      <w:r w:rsidDel="00000000" w:rsidR="00000000" w:rsidRPr="00000000">
        <w:rPr>
          <w:rtl w:val="0"/>
        </w:rPr>
      </w:r>
    </w:p>
    <w:p w:rsidR="00000000" w:rsidDel="00000000" w:rsidP="00000000" w:rsidRDefault="00000000" w:rsidRPr="00000000" w14:paraId="00000070">
      <w:pPr>
        <w:numPr>
          <w:ilvl w:val="0"/>
          <w:numId w:val="16"/>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committee must keep accurate records of all matters before it. </w:t>
      </w:r>
    </w:p>
    <w:p w:rsidR="00000000" w:rsidDel="00000000" w:rsidP="00000000" w:rsidRDefault="00000000" w:rsidRPr="00000000" w14:paraId="00000071">
      <w:pPr>
        <w:spacing w:after="240" w:before="240"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72">
      <w:pPr>
        <w:numPr>
          <w:ilvl w:val="0"/>
          <w:numId w:val="26"/>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committee will maintain records of meeting minutes and have them readily available for inspection by another committee member or an occupational health officer.</w:t>
      </w:r>
    </w:p>
    <w:p w:rsidR="00000000" w:rsidDel="00000000" w:rsidP="00000000" w:rsidRDefault="00000000" w:rsidRPr="00000000" w14:paraId="00000073">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rtl w:val="0"/>
        </w:rPr>
        <w:t xml:space="preserve">Amendments</w:t>
      </w:r>
    </w:p>
    <w:p w:rsidR="00000000" w:rsidDel="00000000" w:rsidP="00000000" w:rsidRDefault="00000000" w:rsidRPr="00000000" w14:paraId="0000007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These terms of reference may be amended as needed by vote from the committee. </w:t>
      </w:r>
    </w:p>
    <w:p w:rsidR="00000000" w:rsidDel="00000000" w:rsidP="00000000" w:rsidRDefault="00000000" w:rsidRPr="00000000" w14:paraId="0000007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Approved:</w:t>
      </w:r>
    </w:p>
    <w:p w:rsidR="00000000" w:rsidDel="00000000" w:rsidP="00000000" w:rsidRDefault="00000000" w:rsidRPr="00000000" w14:paraId="0000007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        </w:t>
        <w:tab/>
        <w:t xml:space="preserve">___________________ ___________________     </w:t>
      </w:r>
    </w:p>
    <w:p w:rsidR="00000000" w:rsidDel="00000000" w:rsidP="00000000" w:rsidRDefault="00000000" w:rsidRPr="00000000" w14:paraId="0000007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Employer  Co-Chair Name        </w:t>
        <w:tab/>
        <w:t xml:space="preserve">Signature                                      </w:t>
        <w:tab/>
        <w:t xml:space="preserve">Date</w:t>
      </w:r>
    </w:p>
    <w:p w:rsidR="00000000" w:rsidDel="00000000" w:rsidP="00000000" w:rsidRDefault="00000000" w:rsidRPr="00000000" w14:paraId="0000007B">
      <w:pPr>
        <w:spacing w:after="240" w:before="240"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7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        </w:t>
        <w:tab/>
        <w:t xml:space="preserve">___________________ ___________________     </w:t>
      </w:r>
    </w:p>
    <w:p w:rsidR="00000000" w:rsidDel="00000000" w:rsidP="00000000" w:rsidRDefault="00000000" w:rsidRPr="00000000" w14:paraId="0000007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Worker Co-Chair Name             </w:t>
        <w:tab/>
        <w:t xml:space="preserve"> Signature                                      </w:t>
        <w:tab/>
        <w:t xml:space="preserve">Date</w:t>
      </w:r>
    </w:p>
    <w:p w:rsidR="00000000" w:rsidDel="00000000" w:rsidP="00000000" w:rsidRDefault="00000000" w:rsidRPr="00000000" w14:paraId="0000007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